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85" w:rsidRDefault="00C41A39">
      <w:r>
        <w:t>Форма 1</w:t>
      </w:r>
    </w:p>
    <w:p w:rsidR="00C41A39" w:rsidRDefault="00C41A39" w:rsidP="00C41A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Отчет </w:t>
      </w:r>
    </w:p>
    <w:p w:rsidR="00C41A39" w:rsidRPr="001F4E3B" w:rsidRDefault="00C41A39" w:rsidP="00C41A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1F4E3B">
        <w:rPr>
          <w:rFonts w:ascii="Times New Roman" w:hAnsi="Times New Roman" w:cs="Times New Roman"/>
          <w:b/>
          <w:sz w:val="24"/>
        </w:rPr>
        <w:t>реализации муниципальной программы</w:t>
      </w:r>
    </w:p>
    <w:p w:rsidR="00C41A39" w:rsidRDefault="00C41A39" w:rsidP="00C41A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F4E3B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Строительство объектов социальной сферы</w:t>
      </w:r>
      <w:r w:rsidRPr="001F4E3B">
        <w:rPr>
          <w:rFonts w:ascii="Times New Roman" w:hAnsi="Times New Roman" w:cs="Times New Roman"/>
          <w:b/>
          <w:sz w:val="24"/>
        </w:rPr>
        <w:t xml:space="preserve"> в Верхнесалдинском городском округе до 2021 года»</w:t>
      </w:r>
    </w:p>
    <w:p w:rsidR="00C41A39" w:rsidRDefault="00C41A39" w:rsidP="00C41A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41A39" w:rsidRDefault="00C41A39" w:rsidP="00C41A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Достижение целевых показателей муниципальной программы за 2016 год</w:t>
      </w:r>
    </w:p>
    <w:p w:rsidR="00C41A39" w:rsidRDefault="00C41A39" w:rsidP="00C41A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894"/>
        <w:gridCol w:w="1113"/>
        <w:gridCol w:w="1601"/>
        <w:gridCol w:w="1258"/>
        <w:gridCol w:w="1474"/>
        <w:gridCol w:w="1504"/>
        <w:gridCol w:w="1508"/>
        <w:gridCol w:w="2411"/>
      </w:tblGrid>
      <w:tr w:rsidR="00C41A39" w:rsidTr="00431085">
        <w:tc>
          <w:tcPr>
            <w:tcW w:w="797" w:type="dxa"/>
            <w:vMerge w:val="restart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3B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1113" w:type="dxa"/>
            <w:vMerge w:val="restart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33" w:type="dxa"/>
            <w:gridSpan w:val="3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012" w:type="dxa"/>
            <w:gridSpan w:val="2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411" w:type="dxa"/>
            <w:vMerge w:val="restart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отклонений от плановых значений</w:t>
            </w:r>
          </w:p>
        </w:tc>
      </w:tr>
      <w:tr w:rsidR="00C41A39" w:rsidTr="00431085">
        <w:tc>
          <w:tcPr>
            <w:tcW w:w="797" w:type="dxa"/>
            <w:vMerge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Merge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(год)</w:t>
            </w:r>
          </w:p>
        </w:tc>
        <w:tc>
          <w:tcPr>
            <w:tcW w:w="125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(отчетный период)</w:t>
            </w:r>
          </w:p>
        </w:tc>
        <w:tc>
          <w:tcPr>
            <w:tcW w:w="147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End"/>
          </w:p>
        </w:tc>
        <w:tc>
          <w:tcPr>
            <w:tcW w:w="150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годового значения</w:t>
            </w:r>
          </w:p>
        </w:tc>
        <w:tc>
          <w:tcPr>
            <w:tcW w:w="150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значения за отчетный период</w:t>
            </w:r>
          </w:p>
        </w:tc>
        <w:tc>
          <w:tcPr>
            <w:tcW w:w="2411" w:type="dxa"/>
            <w:vMerge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39" w:rsidTr="00431085">
        <w:tc>
          <w:tcPr>
            <w:tcW w:w="797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1A39" w:rsidTr="00431085">
        <w:tc>
          <w:tcPr>
            <w:tcW w:w="797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обеспеченности местами в образовательных учреждениях в Верхнесалдинском городском округе </w:t>
            </w:r>
          </w:p>
        </w:tc>
        <w:tc>
          <w:tcPr>
            <w:tcW w:w="1113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39" w:rsidTr="00431085">
        <w:tc>
          <w:tcPr>
            <w:tcW w:w="797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4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школы</w:t>
            </w:r>
          </w:p>
        </w:tc>
        <w:tc>
          <w:tcPr>
            <w:tcW w:w="1113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39" w:rsidTr="00431085">
        <w:tc>
          <w:tcPr>
            <w:tcW w:w="797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Создание дополнительных мест в образовательных организациях</w:t>
            </w:r>
          </w:p>
        </w:tc>
        <w:tc>
          <w:tcPr>
            <w:tcW w:w="1113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End"/>
          </w:p>
        </w:tc>
        <w:tc>
          <w:tcPr>
            <w:tcW w:w="1601" w:type="dxa"/>
          </w:tcPr>
          <w:p w:rsidR="00C41A39" w:rsidRPr="00FA1D3B" w:rsidRDefault="005D0AEB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</w:tcPr>
          <w:p w:rsidR="00C41A39" w:rsidRDefault="005D0AEB" w:rsidP="005D0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:rsidR="005D0AEB" w:rsidRPr="00FA1D3B" w:rsidRDefault="005D0AEB" w:rsidP="005D0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C41A39" w:rsidRPr="00FA1D3B" w:rsidRDefault="00ED7DAE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</w:p>
        </w:tc>
        <w:tc>
          <w:tcPr>
            <w:tcW w:w="1508" w:type="dxa"/>
          </w:tcPr>
          <w:p w:rsidR="00C41A39" w:rsidRDefault="00ED7DAE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proofErr w:type="gramEnd"/>
          </w:p>
          <w:p w:rsidR="00C41A39" w:rsidRPr="00FA1D3B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C41A39" w:rsidRDefault="00ED7DAE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Планировалось достигнуть показатель в на 01.09.2017 года. </w:t>
            </w:r>
            <w:r w:rsidR="005D0AEB">
              <w:rPr>
                <w:rFonts w:ascii="Times New Roman" w:hAnsi="Times New Roman" w:cs="Times New Roman"/>
                <w:sz w:val="20"/>
                <w:szCs w:val="20"/>
              </w:rPr>
              <w:t xml:space="preserve">Досрочный ввод в эксплуатацию школы </w:t>
            </w:r>
          </w:p>
          <w:p w:rsidR="005D0AEB" w:rsidRPr="00FA1D3B" w:rsidRDefault="005D0AEB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39" w:rsidTr="00431085">
        <w:tc>
          <w:tcPr>
            <w:tcW w:w="797" w:type="dxa"/>
          </w:tcPr>
          <w:p w:rsidR="00C41A39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C41A39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Доля обучающихся в муниципальных общеобразовательных учреждениях, занимающихся во вторую смену в общей численности обучающихся в муниципальных образовательных учреждениях</w:t>
            </w:r>
          </w:p>
        </w:tc>
        <w:tc>
          <w:tcPr>
            <w:tcW w:w="1113" w:type="dxa"/>
          </w:tcPr>
          <w:p w:rsidR="00C41A39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1" w:type="dxa"/>
          </w:tcPr>
          <w:p w:rsidR="00C41A39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258" w:type="dxa"/>
          </w:tcPr>
          <w:p w:rsidR="00C41A39" w:rsidRDefault="00C41A39" w:rsidP="00431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474" w:type="dxa"/>
          </w:tcPr>
          <w:p w:rsidR="00C41A39" w:rsidRDefault="00ED7DAE" w:rsidP="001A5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1A545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04" w:type="dxa"/>
          </w:tcPr>
          <w:p w:rsidR="00C41A39" w:rsidRPr="00FA1D3B" w:rsidRDefault="00ED7DAE" w:rsidP="001A5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A5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1A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4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08" w:type="dxa"/>
          </w:tcPr>
          <w:p w:rsidR="00C41A39" w:rsidRPr="00FA1D3B" w:rsidRDefault="00ED7DAE" w:rsidP="001A5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A54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4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1" w:type="dxa"/>
          </w:tcPr>
          <w:p w:rsidR="00C41A39" w:rsidRPr="00FA1D3B" w:rsidRDefault="002D12F6" w:rsidP="001A5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программы на 01.09.2017 должен был составить 8%. По состоянию на 01.10.2016 за счет создания дополнительных 550 мест показатель достиг 8,</w:t>
            </w:r>
            <w:r w:rsidR="001A545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%. Кол-во обучающихся во вторую смету составило 419 человек.  Фактически во вторую смену обучаются учащиеся 2-х школ: №2 – 317 человек и № 14 -102 человека, при этом школа №6 может дополнительно принять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вместимости школы 37 человек. 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учетом </w:t>
            </w:r>
            <w:r w:rsidR="00C4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перераспределения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в 2017 году за счет сокращения кол-ва первых классов в школе №2 и увеличения в школе №6 показатель составит 7,9 %, т.е. достигнет целевого значения. </w:t>
            </w:r>
          </w:p>
        </w:tc>
      </w:tr>
    </w:tbl>
    <w:p w:rsidR="00C41A39" w:rsidRDefault="00C41A39"/>
    <w:p w:rsidR="00C41A39" w:rsidRDefault="00C41A39"/>
    <w:p w:rsidR="00C41A39" w:rsidRDefault="00C41A39"/>
    <w:p w:rsidR="00C41A39" w:rsidRDefault="00C41A39"/>
    <w:p w:rsidR="001A545C" w:rsidRDefault="001A545C"/>
    <w:p w:rsidR="001A545C" w:rsidRDefault="001A545C"/>
    <w:p w:rsidR="001A545C" w:rsidRDefault="001A545C"/>
    <w:p w:rsidR="001A545C" w:rsidRDefault="001A545C"/>
    <w:p w:rsidR="001A545C" w:rsidRDefault="001A545C"/>
    <w:p w:rsidR="001A545C" w:rsidRDefault="001A545C"/>
    <w:p w:rsidR="001A545C" w:rsidRDefault="001A545C"/>
    <w:p w:rsidR="001A545C" w:rsidRDefault="001A545C"/>
    <w:p w:rsidR="00C41A39" w:rsidRDefault="00C41A39"/>
    <w:p w:rsidR="00C41A39" w:rsidRDefault="00C41A39"/>
    <w:p w:rsidR="001A545C" w:rsidRDefault="001A545C"/>
    <w:p w:rsidR="001A545C" w:rsidRDefault="001A545C"/>
    <w:p w:rsidR="001A545C" w:rsidRDefault="001A545C"/>
    <w:p w:rsidR="00C41A39" w:rsidRDefault="00C41A39"/>
    <w:p w:rsidR="00EF2782" w:rsidRDefault="00C41A39">
      <w:r>
        <w:lastRenderedPageBreak/>
        <w:t>Форма 2</w:t>
      </w:r>
    </w:p>
    <w:tbl>
      <w:tblPr>
        <w:tblW w:w="15736" w:type="dxa"/>
        <w:tblLook w:val="04A0" w:firstRow="1" w:lastRow="0" w:firstColumn="1" w:lastColumn="0" w:noHBand="0" w:noVBand="1"/>
      </w:tblPr>
      <w:tblGrid>
        <w:gridCol w:w="820"/>
        <w:gridCol w:w="4148"/>
        <w:gridCol w:w="1811"/>
        <w:gridCol w:w="2172"/>
        <w:gridCol w:w="2031"/>
        <w:gridCol w:w="1550"/>
        <w:gridCol w:w="1415"/>
        <w:gridCol w:w="1789"/>
      </w:tblGrid>
      <w:tr w:rsidR="00EF2782" w:rsidRPr="00EF2782" w:rsidTr="00EF2782">
        <w:trPr>
          <w:trHeight w:val="1545"/>
        </w:trPr>
        <w:tc>
          <w:tcPr>
            <w:tcW w:w="157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мероприятий</w:t>
            </w: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 «Строительство объектов социальной сферы</w:t>
            </w: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Верхнесалдинском городском округе до 2021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года»   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  2016 года</w:t>
            </w:r>
          </w:p>
        </w:tc>
      </w:tr>
      <w:tr w:rsidR="00EF2782" w:rsidRPr="00EF2782" w:rsidTr="00EF2782">
        <w:trPr>
          <w:cantSplit/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на выполнение мероприятия, тыс. рублей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учетом экономии, процентов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фактическом исполнении мероприятия</w:t>
            </w:r>
          </w:p>
        </w:tc>
      </w:tr>
      <w:tr w:rsidR="00EF2782" w:rsidRPr="00EF2782" w:rsidTr="00EF2782">
        <w:trPr>
          <w:cantSplit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proofErr w:type="gramEnd"/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процентов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проведнных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конкурсных процедур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782" w:rsidRPr="00EF2782" w:rsidTr="00EF2782">
        <w:trPr>
          <w:cantSplit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782" w:rsidRPr="00EF2782" w:rsidTr="00EF2782">
        <w:trPr>
          <w:cantSplit/>
          <w:trHeight w:val="3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782" w:rsidRPr="00EF2782" w:rsidTr="00EF2782">
        <w:trPr>
          <w:cantSplit/>
          <w:trHeight w:val="11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782" w:rsidRPr="00EF2782" w:rsidTr="00EF2782">
        <w:trPr>
          <w:cantSplit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F2782" w:rsidRPr="00EF2782" w:rsidTr="00EF2782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объектов социальной сферы в Верхнесалдинском городском округе до 2021 года»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319574,00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300397,62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19176,35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122668,60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116442,82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183954,80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Капитальные вложения, в том числе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281672,00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263218,88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18453,12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84766,60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79264,08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183954,80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инвестиции, в том числе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281672,00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263218,88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18453,12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84766,60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79264,08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183954,80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9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 «Строительство объекта капитального строительства «Обще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образовательная школа № 1 им. А.С. Пушкина на 550 мест в г. Верхняя Салда, Свердловской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области»  всего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из них: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84928,60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79426,08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84928,60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79426,08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5502,52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26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Строительство объекта капитального строительства «Обще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образовательная школа № 1 им. А.С. Пушкина на 550 мест в г. Верхняя Салда, Свердловской области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81544,20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76356,32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5187,88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Работы выполнены, ввод в эксплуатацию 12.09.2016.  Доля МБ 76356,3 тыс. руб. Экономия средств за счет оплаты по фактически выполненным объемам. </w:t>
            </w:r>
          </w:p>
        </w:tc>
      </w:tr>
      <w:tr w:rsidR="00EF2782" w:rsidRPr="00EF2782" w:rsidTr="00EF2782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81544,20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76356,32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5187,88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4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Приобретение оборудования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2681,90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2482,07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торгов</w:t>
            </w:r>
          </w:p>
        </w:tc>
      </w:tr>
      <w:tr w:rsidR="00EF2782" w:rsidRPr="00EF2782" w:rsidTr="00EF278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2681,90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2482,07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8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Осуществление авторского надзора по строительству объекта капитального строительства «Общеобразовательная школа № 1 им. А.С. Пушкина на 550 мест в г. Верхняя Салда, Свердловской области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425,69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Экономия за счет оплаты по фактическим выездам и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снижнию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СМР</w:t>
            </w:r>
          </w:p>
        </w:tc>
      </w:tr>
      <w:tr w:rsidR="00EF2782" w:rsidRPr="00EF2782" w:rsidTr="00EF2782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425,69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7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1.4. Подготовка исполнительной съемки на благоустройство и инженерные сети вновь выстроенного здания общеобразовательной школы №1 им. А.С. Пушкина на 550 мест в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26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 Строительство и реконструкция зданий общеобразовательных учреждений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196905,40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183954,80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выполнены, ввод в эксплуатацию 12.09.2016.  Доля ОБ 183954,8 тыс. руб. Экономия средств за счет оплаты по фактически выполненным объемам.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196905,40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183954,80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12950,60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7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Строительство объекта капитального строительства «Обще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образовательная школа № 1 им. А.С. Пушкина на 550 мест в г. Верхняя Салда, Свердловской области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190647,70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178163,31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12484,39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190647,70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178163,31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12484,39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2.2.  Приобретение оборудования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6257,70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5791,49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торгов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6257,70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5791,49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  Приобретение оборудования инвентаря и учебно-наглядных пособий для комплектации школы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37264,80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36541,57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37264,80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36541,57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723,22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3.1. Автоматизация рабочего места учителя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6574,66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</w:t>
            </w:r>
            <w:proofErr w:type="gramEnd"/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6574,66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0,34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3.2. Оснащение актового зала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7983,29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</w:t>
            </w:r>
            <w:proofErr w:type="gramEnd"/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7983,29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16,74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3.3. Оснащение кабинетов учебно-наглядными пособиями "Кабинет под ключ"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8568,77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</w:p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торгов</w:t>
            </w:r>
            <w:proofErr w:type="gramEnd"/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8568,77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8540,19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3.4. Автоматизированное рабочее место учащегося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торгов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3.5. Оснащение технического центра для реализации программы "Инженерная школа"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2569,13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торгов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3.6. Система безопасности (турникеты пропускные, ограждающие,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антипаника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компъютер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3.7.  Оборудование для локальной сети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торгов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799,75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3.8. Оборудование для сдачи норм ГТО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3.9. Прочее оборудование, инвентарь, пособия,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4150,60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3704,15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торгов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4150,6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3704,15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4. Подготовка документов, проведение исследований, экспертиз, замеров для открытия школы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округление</w:t>
            </w:r>
            <w:proofErr w:type="gramEnd"/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4.1 Проведение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-эпидемиологической экспертизы и исследований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округление</w:t>
            </w:r>
            <w:proofErr w:type="gramEnd"/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41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4.2 Подготовка технического плана на вновь выстроенное здание Общеобразовательная школа №1 им. А.С. Пушкина на 550 мест в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Салда; подготовка технического паспорта на вновь выстроенное здание Общеобразовательная школа №1 им. А.С. Пушкина на 550 мест в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Салда; подготовка технических паспортов и технических планов на инженерные сети вновь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выстроенного  здания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№1 им. А.С. Пушкина на 550 мест в </w:t>
            </w:r>
            <w:proofErr w:type="spell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Салда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27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782" w:rsidRPr="00EF2782" w:rsidTr="00EF2782">
        <w:trPr>
          <w:trHeight w:val="1380"/>
        </w:trPr>
        <w:tc>
          <w:tcPr>
            <w:tcW w:w="157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82" w:rsidRPr="00EF2782" w:rsidRDefault="00EF2782" w:rsidP="00EF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по </w:t>
            </w:r>
            <w:proofErr w:type="gramStart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инвестиционных</w:t>
            </w:r>
            <w:proofErr w:type="gramEnd"/>
            <w:r w:rsidRPr="00EF2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и строительства                                                                      Л.А. Устинова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41A39" w:rsidRDefault="00C41A39"/>
    <w:p w:rsidR="00793AC2" w:rsidRDefault="00793AC2"/>
    <w:p w:rsidR="00793AC2" w:rsidRDefault="00793AC2"/>
    <w:p w:rsidR="00793AC2" w:rsidRPr="00B96A2E" w:rsidRDefault="00793AC2" w:rsidP="00793AC2">
      <w:pPr>
        <w:pStyle w:val="a6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lastRenderedPageBreak/>
        <w:t>Форма 3</w:t>
      </w:r>
      <w:bookmarkStart w:id="0" w:name="_GoBack"/>
      <w:bookmarkEnd w:id="0"/>
    </w:p>
    <w:p w:rsidR="00793AC2" w:rsidRPr="00B96A2E" w:rsidRDefault="00793AC2" w:rsidP="00793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793AC2" w:rsidRPr="00B96A2E" w:rsidRDefault="00793AC2" w:rsidP="00793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объектов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капитального строительства за счет всех источников</w:t>
      </w:r>
    </w:p>
    <w:p w:rsidR="00793AC2" w:rsidRPr="00B96A2E" w:rsidRDefault="00793AC2" w:rsidP="00793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ресурсного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(ежеквартально нарастающим итогом)</w:t>
      </w:r>
    </w:p>
    <w:p w:rsidR="00793AC2" w:rsidRPr="00B96A2E" w:rsidRDefault="00793AC2" w:rsidP="00793AC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2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793AC2" w:rsidRPr="00B96A2E" w:rsidRDefault="00793AC2" w:rsidP="00793AC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4712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416"/>
        <w:gridCol w:w="1141"/>
        <w:gridCol w:w="1317"/>
        <w:gridCol w:w="704"/>
        <w:gridCol w:w="1129"/>
        <w:gridCol w:w="1129"/>
        <w:gridCol w:w="704"/>
        <w:gridCol w:w="632"/>
        <w:gridCol w:w="592"/>
        <w:gridCol w:w="617"/>
        <w:gridCol w:w="1076"/>
        <w:gridCol w:w="1265"/>
        <w:gridCol w:w="704"/>
        <w:gridCol w:w="557"/>
        <w:gridCol w:w="572"/>
        <w:gridCol w:w="630"/>
      </w:tblGrid>
      <w:tr w:rsidR="00793AC2" w:rsidRPr="00B96A2E" w:rsidTr="00AC1AEC">
        <w:tc>
          <w:tcPr>
            <w:tcW w:w="1471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</w:tr>
      <w:tr w:rsidR="00793AC2" w:rsidRPr="003B45E8" w:rsidTr="00AC1AEC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93AC2" w:rsidRPr="003B45E8" w:rsidTr="00AC1AEC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proofErr w:type="gramEnd"/>
            <w:r w:rsidRPr="003E66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</w:tr>
      <w:tr w:rsidR="00793AC2" w:rsidRPr="003B45E8" w:rsidTr="00AC1AEC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2" w:rsidRPr="003E6605" w:rsidRDefault="00793AC2" w:rsidP="00AC1A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AC2" w:rsidRPr="00CC7EDC" w:rsidTr="00AC1AEC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960858" w:rsidRDefault="00793AC2" w:rsidP="00AC1AEC">
            <w:pPr>
              <w:pStyle w:val="a6"/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85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858">
              <w:rPr>
                <w:rFonts w:ascii="Times New Roman" w:hAnsi="Times New Roman" w:cs="Times New Roman"/>
                <w:sz w:val="20"/>
                <w:szCs w:val="20"/>
              </w:rPr>
              <w:t>«Строительство объектов социальной сферы</w:t>
            </w:r>
          </w:p>
          <w:p w:rsidR="00793AC2" w:rsidRPr="00960858" w:rsidRDefault="00793AC2" w:rsidP="00AC1AEC">
            <w:pPr>
              <w:pStyle w:val="a6"/>
              <w:ind w:right="-1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8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0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60858">
              <w:rPr>
                <w:rFonts w:ascii="Times New Roman" w:hAnsi="Times New Roman" w:cs="Times New Roman"/>
                <w:sz w:val="20"/>
                <w:szCs w:val="20"/>
              </w:rPr>
              <w:t>ерхнесалдинском городском округе до 2021 года»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319574,0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300397,62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96905,4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183954,8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ind w:left="-10"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122668,6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116442,82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AC2" w:rsidRPr="00CC7EDC" w:rsidTr="00AC1AEC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960858" w:rsidRDefault="00793AC2" w:rsidP="00AC1AEC">
            <w:pPr>
              <w:pStyle w:val="a6"/>
              <w:ind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960858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858">
              <w:rPr>
                <w:rFonts w:ascii="Times New Roman" w:hAnsi="Times New Roman" w:cs="Times New Roman"/>
                <w:sz w:val="20"/>
                <w:szCs w:val="20"/>
              </w:rPr>
              <w:t>«Общеобразовательная школа № 1 им. А.С. Пушкина на 550 мест в г. Верхняя Салда, Свердловской области»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319574,0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300397,62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196905,4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183954,8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122668,6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116442,82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AC2" w:rsidRPr="003E6605" w:rsidRDefault="00793AC2" w:rsidP="00AC1A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3AC2" w:rsidRDefault="00793AC2"/>
    <w:p w:rsidR="00793AC2" w:rsidRDefault="00793AC2"/>
    <w:sectPr w:rsidR="00793AC2" w:rsidSect="00C41A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39"/>
    <w:rsid w:val="000D56F7"/>
    <w:rsid w:val="001A545C"/>
    <w:rsid w:val="002D12F6"/>
    <w:rsid w:val="003F367A"/>
    <w:rsid w:val="00431085"/>
    <w:rsid w:val="004865A8"/>
    <w:rsid w:val="005D0AEB"/>
    <w:rsid w:val="006E79A1"/>
    <w:rsid w:val="00793AC2"/>
    <w:rsid w:val="007E4BBE"/>
    <w:rsid w:val="00840D59"/>
    <w:rsid w:val="008D2E9E"/>
    <w:rsid w:val="00C41A39"/>
    <w:rsid w:val="00ED7DAE"/>
    <w:rsid w:val="00E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D89D9-CB83-4CE1-9675-AF0C2427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B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3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2016-10-18T12:57:00Z</cp:lastPrinted>
  <dcterms:created xsi:type="dcterms:W3CDTF">2017-01-31T03:00:00Z</dcterms:created>
  <dcterms:modified xsi:type="dcterms:W3CDTF">2017-01-31T04:03:00Z</dcterms:modified>
</cp:coreProperties>
</file>